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EE" w:rsidRPr="003646EE" w:rsidRDefault="003646EE" w:rsidP="003646E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646EE">
        <w:rPr>
          <w:rFonts w:ascii="方正小标宋简体" w:eastAsia="方正小标宋简体" w:hint="eastAsia"/>
          <w:sz w:val="44"/>
          <w:szCs w:val="44"/>
        </w:rPr>
        <w:t>中国大唐集团有限公司广西分公司</w:t>
      </w:r>
    </w:p>
    <w:p w:rsidR="003646EE" w:rsidRDefault="003646EE" w:rsidP="003646E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646EE">
        <w:rPr>
          <w:rFonts w:ascii="方正小标宋简体" w:eastAsia="方正小标宋简体" w:hint="eastAsia"/>
          <w:sz w:val="44"/>
          <w:szCs w:val="44"/>
        </w:rPr>
        <w:t>广西桂冠电力股份有限公司</w:t>
      </w:r>
    </w:p>
    <w:p w:rsidR="004C584A" w:rsidRDefault="004C584A" w:rsidP="003646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46EE" w:rsidRPr="003646EE" w:rsidRDefault="003646EE" w:rsidP="003646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46EE">
        <w:rPr>
          <w:rFonts w:ascii="仿宋_GB2312" w:eastAsia="仿宋_GB2312" w:hint="eastAsia"/>
          <w:sz w:val="32"/>
          <w:szCs w:val="32"/>
        </w:rPr>
        <w:t>中国大唐集团有限公司广西分公司（广西桂冠电力股份有限公司，桂冠电力-股票代码600236、龙滩公司）是中国大唐集团有限公司二级企业，是大唐集团有限公司的水电整合、运作平台。公司实行“一套机构、三块牌子”的运营管理模式，履行统一协调管理的职能。其中，</w:t>
      </w:r>
      <w:r w:rsidR="00A93B63">
        <w:rPr>
          <w:rFonts w:ascii="仿宋_GB2312" w:eastAsia="仿宋_GB2312" w:hint="eastAsia"/>
          <w:sz w:val="32"/>
          <w:szCs w:val="32"/>
        </w:rPr>
        <w:t>桂冠电力</w:t>
      </w:r>
      <w:r w:rsidRPr="003646EE">
        <w:rPr>
          <w:rFonts w:ascii="仿宋_GB2312" w:eastAsia="仿宋_GB2312" w:hint="eastAsia"/>
          <w:sz w:val="32"/>
          <w:szCs w:val="32"/>
        </w:rPr>
        <w:t>属于国内</w:t>
      </w:r>
      <w:r w:rsidRPr="003646EE">
        <w:rPr>
          <w:rFonts w:ascii="仿宋_GB2312" w:eastAsia="仿宋_GB2312" w:hint="eastAsia"/>
          <w:b/>
          <w:sz w:val="32"/>
          <w:szCs w:val="32"/>
        </w:rPr>
        <w:t>第二大水电上市公司</w:t>
      </w:r>
      <w:r w:rsidRPr="003646EE">
        <w:rPr>
          <w:rFonts w:ascii="仿宋_GB2312" w:eastAsia="仿宋_GB2312" w:hint="eastAsia"/>
          <w:sz w:val="32"/>
          <w:szCs w:val="32"/>
        </w:rPr>
        <w:t>；</w:t>
      </w:r>
      <w:r w:rsidRPr="003646EE">
        <w:rPr>
          <w:rFonts w:ascii="仿宋_GB2312" w:eastAsia="仿宋_GB2312" w:hint="eastAsia"/>
          <w:b/>
          <w:sz w:val="32"/>
          <w:szCs w:val="32"/>
        </w:rPr>
        <w:t>龙滩水电</w:t>
      </w:r>
      <w:r w:rsidRPr="003646EE">
        <w:rPr>
          <w:rFonts w:ascii="仿宋_GB2312" w:eastAsia="仿宋_GB2312" w:hint="eastAsia"/>
          <w:sz w:val="32"/>
          <w:szCs w:val="32"/>
        </w:rPr>
        <w:t>工程是国家西部大开发的战略性工程，是“西电东送”的标志性工程，规划设计6300MW（9×700MW）水电装机，一期工程已于2008年全部投产发电。公司拥有目前</w:t>
      </w:r>
      <w:r w:rsidRPr="003646EE">
        <w:rPr>
          <w:rFonts w:ascii="仿宋_GB2312" w:eastAsia="仿宋_GB2312" w:hint="eastAsia"/>
          <w:b/>
          <w:sz w:val="32"/>
          <w:szCs w:val="32"/>
        </w:rPr>
        <w:t>国内最大的综合性跨流域集控中心</w:t>
      </w:r>
      <w:r w:rsidRPr="003646EE">
        <w:rPr>
          <w:rFonts w:ascii="仿宋_GB2312" w:eastAsia="仿宋_GB2312" w:hint="eastAsia"/>
          <w:sz w:val="32"/>
          <w:szCs w:val="32"/>
        </w:rPr>
        <w:t>，中心将逐步实现所控电站“无人值班（少人值守）”。</w:t>
      </w:r>
    </w:p>
    <w:p w:rsidR="003646EE" w:rsidRPr="003646EE" w:rsidRDefault="003646EE" w:rsidP="003646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46EE">
        <w:rPr>
          <w:rFonts w:ascii="仿宋_GB2312" w:eastAsia="仿宋_GB2312" w:hint="eastAsia"/>
          <w:sz w:val="32"/>
          <w:szCs w:val="32"/>
        </w:rPr>
        <w:t>截至2018年底，公司总资产为459.57亿元，在役装机容量1194.3万千瓦，资产分布到广西、四川、贵州、云南、湖北、山东等省区，拥有</w:t>
      </w:r>
      <w:r w:rsidRPr="00D22792">
        <w:rPr>
          <w:rFonts w:ascii="仿宋_GB2312" w:eastAsia="仿宋_GB2312" w:hint="eastAsia"/>
          <w:b/>
          <w:sz w:val="32"/>
          <w:szCs w:val="32"/>
        </w:rPr>
        <w:t>41座水电站、1座火电厂、9个风电场</w:t>
      </w:r>
      <w:r w:rsidRPr="003646EE">
        <w:rPr>
          <w:rFonts w:ascii="仿宋_GB2312" w:eastAsia="仿宋_GB2312" w:hint="eastAsia"/>
          <w:sz w:val="32"/>
          <w:szCs w:val="32"/>
        </w:rPr>
        <w:t>。</w:t>
      </w:r>
    </w:p>
    <w:p w:rsidR="003646EE" w:rsidRPr="003646EE" w:rsidRDefault="003646EE" w:rsidP="003646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46EE">
        <w:rPr>
          <w:rFonts w:ascii="仿宋_GB2312" w:eastAsia="仿宋_GB2312" w:hint="eastAsia"/>
          <w:sz w:val="32"/>
          <w:szCs w:val="32"/>
        </w:rPr>
        <w:t>公司管理企业分布如下：</w:t>
      </w:r>
    </w:p>
    <w:p w:rsidR="003646EE" w:rsidRPr="003646EE" w:rsidRDefault="003646EE" w:rsidP="003646E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46EE">
        <w:rPr>
          <w:rFonts w:ascii="仿宋_GB2312" w:eastAsia="仿宋_GB2312" w:hint="eastAsia"/>
          <w:b/>
          <w:sz w:val="32"/>
          <w:szCs w:val="32"/>
        </w:rPr>
        <w:t>广西：</w:t>
      </w:r>
      <w:r w:rsidRPr="003646EE">
        <w:rPr>
          <w:rFonts w:ascii="仿宋_GB2312" w:eastAsia="仿宋_GB2312" w:hint="eastAsia"/>
          <w:sz w:val="32"/>
          <w:szCs w:val="32"/>
        </w:rPr>
        <w:t>龙滩水力发电厂、大唐岩滩水力发电有限责任公司、大唐桂冠合山发电有限公司、广西桂冠电力股份有限公司大化水力发电总厂、广西桂冠电力股份有限公司广源分公司、广西桂冠开投电力有限责任公司、广西平班水电开发有限公司、大唐桂林新能源有限公司（大唐富川新能源有限公司）、广西大唐桂冠新能源有限公司9家发电公司；广西大唐</w:t>
      </w:r>
      <w:r w:rsidRPr="003646EE">
        <w:rPr>
          <w:rFonts w:ascii="仿宋_GB2312" w:eastAsia="仿宋_GB2312" w:hint="eastAsia"/>
          <w:sz w:val="32"/>
          <w:szCs w:val="32"/>
        </w:rPr>
        <w:lastRenderedPageBreak/>
        <w:t>电力物资有限公司、大广西桂冠电力股份有限公司检修分公司、广西大唐桂冠电力营销有限公司3家专业公司；目前国内最大的综合性流域集控中心以及财务管理中心。</w:t>
      </w:r>
    </w:p>
    <w:p w:rsidR="003646EE" w:rsidRPr="003646EE" w:rsidRDefault="003646EE" w:rsidP="003646E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46EE">
        <w:rPr>
          <w:rFonts w:ascii="仿宋_GB2312" w:eastAsia="仿宋_GB2312" w:hint="eastAsia"/>
          <w:b/>
          <w:sz w:val="32"/>
          <w:szCs w:val="32"/>
        </w:rPr>
        <w:t>四川：</w:t>
      </w:r>
      <w:r w:rsidRPr="003646EE">
        <w:rPr>
          <w:rFonts w:ascii="仿宋_GB2312" w:eastAsia="仿宋_GB2312" w:hint="eastAsia"/>
          <w:sz w:val="32"/>
          <w:szCs w:val="32"/>
        </w:rPr>
        <w:t>四川川汇水电投资有限责任公司。</w:t>
      </w:r>
    </w:p>
    <w:p w:rsidR="003646EE" w:rsidRPr="003646EE" w:rsidRDefault="003646EE" w:rsidP="003646E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46EE">
        <w:rPr>
          <w:rFonts w:ascii="仿宋_GB2312" w:eastAsia="仿宋_GB2312" w:hint="eastAsia"/>
          <w:b/>
          <w:sz w:val="32"/>
          <w:szCs w:val="32"/>
        </w:rPr>
        <w:t>云南：</w:t>
      </w:r>
      <w:r w:rsidRPr="003646EE">
        <w:rPr>
          <w:rFonts w:ascii="仿宋_GB2312" w:eastAsia="仿宋_GB2312" w:hint="eastAsia"/>
          <w:sz w:val="32"/>
          <w:szCs w:val="32"/>
        </w:rPr>
        <w:t>大唐迪庆香格里拉水电开发有限公司。</w:t>
      </w:r>
    </w:p>
    <w:p w:rsidR="003646EE" w:rsidRPr="003646EE" w:rsidRDefault="003646EE" w:rsidP="003646E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46EE">
        <w:rPr>
          <w:rFonts w:ascii="仿宋_GB2312" w:eastAsia="仿宋_GB2312" w:hint="eastAsia"/>
          <w:b/>
          <w:sz w:val="32"/>
          <w:szCs w:val="32"/>
        </w:rPr>
        <w:t>贵州：</w:t>
      </w:r>
      <w:r w:rsidRPr="003646EE">
        <w:rPr>
          <w:rFonts w:ascii="仿宋_GB2312" w:eastAsia="仿宋_GB2312" w:hint="eastAsia"/>
          <w:sz w:val="32"/>
          <w:szCs w:val="32"/>
        </w:rPr>
        <w:t>广西桂冠电力股份有限公司深圳分公司。</w:t>
      </w:r>
    </w:p>
    <w:p w:rsidR="003646EE" w:rsidRPr="003646EE" w:rsidRDefault="003646EE" w:rsidP="003646EE">
      <w:pPr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646EE">
        <w:rPr>
          <w:rFonts w:ascii="仿宋_GB2312" w:eastAsia="仿宋_GB2312" w:hint="eastAsia"/>
          <w:b/>
          <w:sz w:val="32"/>
          <w:szCs w:val="32"/>
        </w:rPr>
        <w:t>湖北：</w:t>
      </w:r>
      <w:r w:rsidRPr="003646EE">
        <w:rPr>
          <w:rFonts w:ascii="仿宋_GB2312" w:eastAsia="仿宋_GB2312" w:hint="eastAsia"/>
          <w:sz w:val="32"/>
          <w:szCs w:val="32"/>
        </w:rPr>
        <w:t>湖北省巴东县沿</w:t>
      </w:r>
      <w:proofErr w:type="gramStart"/>
      <w:r w:rsidRPr="003646EE">
        <w:rPr>
          <w:rFonts w:ascii="仿宋_GB2312" w:eastAsia="仿宋_GB2312" w:hint="eastAsia"/>
          <w:sz w:val="32"/>
          <w:szCs w:val="32"/>
        </w:rPr>
        <w:t>渡河电</w:t>
      </w:r>
      <w:proofErr w:type="gramEnd"/>
      <w:r w:rsidRPr="003646EE">
        <w:rPr>
          <w:rFonts w:ascii="仿宋_GB2312" w:eastAsia="仿宋_GB2312" w:hint="eastAsia"/>
          <w:sz w:val="32"/>
          <w:szCs w:val="32"/>
        </w:rPr>
        <w:t>业发展有限公司。</w:t>
      </w:r>
    </w:p>
    <w:p w:rsidR="003646EE" w:rsidRPr="003646EE" w:rsidRDefault="003646EE" w:rsidP="003646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46EE">
        <w:rPr>
          <w:rFonts w:ascii="仿宋_GB2312" w:eastAsia="仿宋_GB2312" w:hint="eastAsia"/>
          <w:sz w:val="32"/>
          <w:szCs w:val="32"/>
        </w:rPr>
        <w:t>大唐广西分公司始终围绕集团公司公司“干就干一流的事、干就干成一流”的总要求，凝心聚力，奋力发展，以管理科学、资产优良、效益显著、本质安全、品牌领先、人才辈出、职工幸福的崭新姿态，着力打造“世界一流能源企业”。</w:t>
      </w:r>
    </w:p>
    <w:p w:rsidR="003646EE" w:rsidRPr="003646EE" w:rsidRDefault="003646EE" w:rsidP="003646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646EE" w:rsidRPr="003646EE" w:rsidRDefault="003646EE" w:rsidP="003646E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646EE">
        <w:rPr>
          <w:rFonts w:ascii="仿宋_GB2312" w:eastAsia="仿宋_GB2312" w:hint="eastAsia"/>
          <w:sz w:val="32"/>
          <w:szCs w:val="32"/>
        </w:rPr>
        <w:t>联系人：黄先生0771-6118819</w:t>
      </w:r>
    </w:p>
    <w:p w:rsidR="003646EE" w:rsidRPr="003646EE" w:rsidRDefault="003646EE" w:rsidP="003646E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646EE" w:rsidRPr="003646EE" w:rsidRDefault="003646EE" w:rsidP="003646E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3646EE" w:rsidRPr="003646EE" w:rsidRDefault="003646EE" w:rsidP="003646E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/>
          <w:sz w:val="32"/>
          <w:szCs w:val="32"/>
        </w:rPr>
        <w:t xml:space="preserve">       </w:t>
      </w:r>
      <w:r w:rsidRPr="003646EE">
        <w:rPr>
          <w:rFonts w:ascii="仿宋_GB2312" w:eastAsia="仿宋_GB2312" w:hint="eastAsia"/>
          <w:sz w:val="32"/>
          <w:szCs w:val="32"/>
        </w:rPr>
        <w:t>中国大唐集团有限公司广西分公司</w:t>
      </w:r>
    </w:p>
    <w:p w:rsidR="00776511" w:rsidRDefault="003646EE" w:rsidP="003646E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</w:t>
      </w:r>
      <w:r w:rsidRPr="003646EE">
        <w:rPr>
          <w:rFonts w:ascii="仿宋_GB2312" w:eastAsia="仿宋_GB2312" w:hint="eastAsia"/>
          <w:sz w:val="32"/>
          <w:szCs w:val="32"/>
        </w:rPr>
        <w:t>2019年9月</w:t>
      </w:r>
      <w:r w:rsidR="000B05DE">
        <w:rPr>
          <w:rFonts w:ascii="仿宋_GB2312" w:eastAsia="仿宋_GB2312"/>
          <w:sz w:val="32"/>
          <w:szCs w:val="32"/>
        </w:rPr>
        <w:t>27</w:t>
      </w:r>
      <w:r w:rsidRPr="003646EE">
        <w:rPr>
          <w:rFonts w:ascii="仿宋_GB2312" w:eastAsia="仿宋_GB2312" w:hint="eastAsia"/>
          <w:sz w:val="32"/>
          <w:szCs w:val="32"/>
        </w:rPr>
        <w:t>日</w:t>
      </w:r>
      <w:r w:rsidR="00776511">
        <w:rPr>
          <w:rFonts w:ascii="仿宋_GB2312" w:eastAsia="仿宋_GB2312"/>
          <w:sz w:val="32"/>
          <w:szCs w:val="32"/>
        </w:rPr>
        <w:br w:type="page"/>
      </w:r>
    </w:p>
    <w:p w:rsidR="003646EE" w:rsidRDefault="00776511" w:rsidP="003646EE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776511">
        <w:rPr>
          <w:rFonts w:ascii="方正小标宋简体" w:eastAsia="方正小标宋简体" w:hint="eastAsia"/>
          <w:sz w:val="40"/>
          <w:szCs w:val="32"/>
        </w:rPr>
        <w:lastRenderedPageBreak/>
        <w:t>招聘专业</w:t>
      </w:r>
    </w:p>
    <w:p w:rsidR="00776511" w:rsidRPr="00776511" w:rsidRDefault="00776511" w:rsidP="003646EE">
      <w:pPr>
        <w:spacing w:line="560" w:lineRule="exact"/>
        <w:jc w:val="center"/>
        <w:rPr>
          <w:rFonts w:ascii="方正小标宋简体" w:eastAsia="方正小标宋简体"/>
          <w:sz w:val="40"/>
          <w:szCs w:val="32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13"/>
        <w:gridCol w:w="2652"/>
        <w:gridCol w:w="4721"/>
      </w:tblGrid>
      <w:tr w:rsidR="00776511" w:rsidRPr="00776511" w:rsidTr="00776511">
        <w:trPr>
          <w:trHeight w:val="454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76511" w:rsidRPr="00776511" w:rsidRDefault="00776511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76511" w:rsidRPr="00776511" w:rsidRDefault="00776511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专业类别</w:t>
            </w: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76511" w:rsidRPr="00776511" w:rsidRDefault="00776511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专业名称</w:t>
            </w:r>
          </w:p>
        </w:tc>
      </w:tr>
      <w:tr w:rsidR="00776511" w:rsidRPr="00776511" w:rsidTr="00776511">
        <w:trPr>
          <w:trHeight w:val="454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76511" w:rsidRPr="00776511" w:rsidRDefault="00776511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1</w:t>
            </w:r>
          </w:p>
        </w:tc>
        <w:tc>
          <w:tcPr>
            <w:tcW w:w="16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76511" w:rsidRPr="00776511" w:rsidRDefault="00776511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机械类</w:t>
            </w: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76511" w:rsidRPr="00776511" w:rsidRDefault="00776511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机械</w:t>
            </w:r>
            <w:r w:rsidR="00AD3D89">
              <w:rPr>
                <w:rFonts w:ascii="仿宋_GB2312" w:eastAsia="仿宋_GB2312" w:hint="eastAsia"/>
                <w:b/>
                <w:bCs/>
                <w:sz w:val="24"/>
                <w:szCs w:val="32"/>
              </w:rPr>
              <w:t>设计</w:t>
            </w: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制造及自动化</w:t>
            </w:r>
          </w:p>
        </w:tc>
      </w:tr>
      <w:tr w:rsidR="00776511" w:rsidRPr="00776511" w:rsidTr="00776511">
        <w:trPr>
          <w:trHeight w:val="454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76511" w:rsidRPr="00776511" w:rsidRDefault="00776511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2</w:t>
            </w:r>
          </w:p>
        </w:tc>
        <w:tc>
          <w:tcPr>
            <w:tcW w:w="16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6511" w:rsidRPr="00776511" w:rsidRDefault="00776511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76511" w:rsidRPr="00776511" w:rsidRDefault="00776511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焊接</w:t>
            </w:r>
          </w:p>
        </w:tc>
      </w:tr>
      <w:tr w:rsidR="000B05DE" w:rsidRPr="00776511" w:rsidTr="007A78D5">
        <w:trPr>
          <w:trHeight w:val="454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3</w:t>
            </w:r>
          </w:p>
        </w:tc>
        <w:tc>
          <w:tcPr>
            <w:tcW w:w="16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电气信息类</w:t>
            </w: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电气工程及其自动化</w:t>
            </w:r>
            <w:r>
              <w:rPr>
                <w:rFonts w:ascii="仿宋_GB2312" w:eastAsia="仿宋_GB2312" w:hint="eastAsia"/>
                <w:b/>
                <w:bCs/>
                <w:sz w:val="24"/>
                <w:szCs w:val="32"/>
              </w:rPr>
              <w:t>（</w:t>
            </w:r>
            <w:r w:rsidR="00C00415">
              <w:rPr>
                <w:rFonts w:ascii="仿宋_GB2312" w:eastAsia="仿宋_GB2312" w:hint="eastAsia"/>
                <w:b/>
                <w:bCs/>
                <w:sz w:val="24"/>
                <w:szCs w:val="32"/>
              </w:rPr>
              <w:t>含</w:t>
            </w:r>
            <w:r>
              <w:rPr>
                <w:rFonts w:ascii="仿宋_GB2312" w:eastAsia="仿宋_GB2312" w:hint="eastAsia"/>
                <w:b/>
                <w:bCs/>
                <w:sz w:val="24"/>
                <w:szCs w:val="32"/>
              </w:rPr>
              <w:t>自动化）</w:t>
            </w:r>
          </w:p>
        </w:tc>
      </w:tr>
      <w:tr w:rsidR="000B05DE" w:rsidRPr="00776511" w:rsidTr="007A78D5">
        <w:trPr>
          <w:trHeight w:val="454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4</w:t>
            </w:r>
          </w:p>
        </w:tc>
        <w:tc>
          <w:tcPr>
            <w:tcW w:w="160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发电厂及电力系</w:t>
            </w:r>
            <w:bookmarkStart w:id="0" w:name="_GoBack"/>
            <w:bookmarkEnd w:id="0"/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统</w:t>
            </w:r>
          </w:p>
        </w:tc>
      </w:tr>
      <w:tr w:rsidR="000B05DE" w:rsidRPr="00776511" w:rsidTr="007A78D5">
        <w:trPr>
          <w:trHeight w:val="454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5</w:t>
            </w:r>
          </w:p>
        </w:tc>
        <w:tc>
          <w:tcPr>
            <w:tcW w:w="160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电力系统继电保护</w:t>
            </w:r>
          </w:p>
        </w:tc>
      </w:tr>
      <w:tr w:rsidR="000B05DE" w:rsidRPr="00776511" w:rsidTr="007A78D5">
        <w:trPr>
          <w:trHeight w:val="454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6</w:t>
            </w:r>
          </w:p>
        </w:tc>
        <w:tc>
          <w:tcPr>
            <w:tcW w:w="160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电力系统继电保护与自动化</w:t>
            </w:r>
          </w:p>
        </w:tc>
      </w:tr>
      <w:tr w:rsidR="000B05DE" w:rsidRPr="00776511" w:rsidTr="007A78D5">
        <w:trPr>
          <w:trHeight w:val="454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7</w:t>
            </w:r>
          </w:p>
        </w:tc>
        <w:tc>
          <w:tcPr>
            <w:tcW w:w="160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发电厂与电气自动化</w:t>
            </w:r>
          </w:p>
        </w:tc>
      </w:tr>
      <w:tr w:rsidR="000B05DE" w:rsidRPr="00776511" w:rsidTr="007A78D5">
        <w:trPr>
          <w:trHeight w:val="454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8</w:t>
            </w:r>
          </w:p>
        </w:tc>
        <w:tc>
          <w:tcPr>
            <w:tcW w:w="160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继电保护及自动化</w:t>
            </w:r>
          </w:p>
        </w:tc>
      </w:tr>
      <w:tr w:rsidR="000B05DE" w:rsidRPr="00776511" w:rsidTr="007A78D5">
        <w:trPr>
          <w:trHeight w:val="454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9</w:t>
            </w:r>
          </w:p>
        </w:tc>
        <w:tc>
          <w:tcPr>
            <w:tcW w:w="160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发变电设备运行与检修</w:t>
            </w:r>
          </w:p>
        </w:tc>
      </w:tr>
      <w:tr w:rsidR="000B05DE" w:rsidRPr="00776511" w:rsidTr="007A78D5">
        <w:trPr>
          <w:trHeight w:val="454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10</w:t>
            </w:r>
          </w:p>
        </w:tc>
        <w:tc>
          <w:tcPr>
            <w:tcW w:w="160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77651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电力系统自动化</w:t>
            </w:r>
          </w:p>
        </w:tc>
      </w:tr>
      <w:tr w:rsidR="000B05DE" w:rsidRPr="00776511" w:rsidTr="007A78D5">
        <w:trPr>
          <w:trHeight w:val="454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11</w:t>
            </w:r>
          </w:p>
        </w:tc>
        <w:tc>
          <w:tcPr>
            <w:tcW w:w="160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计算机科学与技术</w:t>
            </w:r>
          </w:p>
        </w:tc>
      </w:tr>
      <w:tr w:rsidR="000B05DE" w:rsidRPr="00776511" w:rsidTr="00776511">
        <w:trPr>
          <w:trHeight w:val="454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12</w:t>
            </w:r>
          </w:p>
        </w:tc>
        <w:tc>
          <w:tcPr>
            <w:tcW w:w="16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能源动力类</w:t>
            </w: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动力工程（水、火、风）</w:t>
            </w:r>
          </w:p>
        </w:tc>
      </w:tr>
      <w:tr w:rsidR="000B05DE" w:rsidRPr="00776511" w:rsidTr="00776511">
        <w:trPr>
          <w:trHeight w:val="454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13</w:t>
            </w:r>
          </w:p>
        </w:tc>
        <w:tc>
          <w:tcPr>
            <w:tcW w:w="16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水电站动力设备</w:t>
            </w:r>
          </w:p>
        </w:tc>
      </w:tr>
      <w:tr w:rsidR="000B05DE" w:rsidRPr="00776511" w:rsidTr="00776511">
        <w:trPr>
          <w:trHeight w:val="454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14</w:t>
            </w:r>
          </w:p>
        </w:tc>
        <w:tc>
          <w:tcPr>
            <w:tcW w:w="16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水</w:t>
            </w:r>
            <w:proofErr w:type="gramStart"/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动运行</w:t>
            </w:r>
            <w:proofErr w:type="gramEnd"/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及检修</w:t>
            </w:r>
          </w:p>
        </w:tc>
      </w:tr>
      <w:tr w:rsidR="000B05DE" w:rsidRPr="00776511" w:rsidTr="00776511">
        <w:trPr>
          <w:trHeight w:val="454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15</w:t>
            </w:r>
          </w:p>
        </w:tc>
        <w:tc>
          <w:tcPr>
            <w:tcW w:w="16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火电厂集控运行</w:t>
            </w:r>
          </w:p>
        </w:tc>
      </w:tr>
      <w:tr w:rsidR="000B05DE" w:rsidRPr="00776511" w:rsidTr="00776511">
        <w:trPr>
          <w:trHeight w:val="454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16</w:t>
            </w:r>
          </w:p>
        </w:tc>
        <w:tc>
          <w:tcPr>
            <w:tcW w:w="16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水利类</w:t>
            </w: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水利水电工程</w:t>
            </w:r>
          </w:p>
        </w:tc>
      </w:tr>
      <w:tr w:rsidR="000B05DE" w:rsidRPr="00776511" w:rsidTr="00776511">
        <w:trPr>
          <w:trHeight w:val="454"/>
        </w:trPr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b/>
                <w:bCs/>
                <w:sz w:val="24"/>
                <w:szCs w:val="32"/>
              </w:rPr>
              <w:t>17</w:t>
            </w:r>
          </w:p>
        </w:tc>
        <w:tc>
          <w:tcPr>
            <w:tcW w:w="16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8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0B05DE" w:rsidRPr="00776511" w:rsidRDefault="000B05DE" w:rsidP="000B05DE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32"/>
              </w:rPr>
            </w:pPr>
            <w:r w:rsidRPr="00776511">
              <w:rPr>
                <w:rFonts w:ascii="仿宋_GB2312" w:eastAsia="仿宋_GB2312"/>
                <w:b/>
                <w:bCs/>
                <w:sz w:val="24"/>
                <w:szCs w:val="32"/>
              </w:rPr>
              <w:t>水文与水资源工程</w:t>
            </w:r>
          </w:p>
        </w:tc>
      </w:tr>
    </w:tbl>
    <w:p w:rsidR="007124B4" w:rsidRPr="003646EE" w:rsidRDefault="000B05DE" w:rsidP="000B05DE">
      <w:pPr>
        <w:jc w:val="center"/>
        <w:rPr>
          <w:sz w:val="32"/>
          <w:szCs w:val="32"/>
        </w:rPr>
      </w:pPr>
      <w:r w:rsidRPr="000B05DE">
        <w:rPr>
          <w:noProof/>
          <w:sz w:val="32"/>
          <w:szCs w:val="32"/>
        </w:rPr>
        <w:drawing>
          <wp:inline distT="0" distB="0" distL="0" distR="0">
            <wp:extent cx="1998345" cy="1998345"/>
            <wp:effectExtent l="0" t="0" r="1905" b="1905"/>
            <wp:docPr id="1" name="图片 1" descr="F:\百度云同步盘\分公司工作\5 招聘管理\2020\02招聘材料\微推二维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百度云同步盘\分公司工作\5 招聘管理\2020\02招聘材料\微推二维码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663" cy="204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24B4" w:rsidRPr="00364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0E"/>
    <w:rsid w:val="00013C0E"/>
    <w:rsid w:val="000B05DE"/>
    <w:rsid w:val="0033487C"/>
    <w:rsid w:val="003646EE"/>
    <w:rsid w:val="003E0FF5"/>
    <w:rsid w:val="004954CB"/>
    <w:rsid w:val="004C584A"/>
    <w:rsid w:val="007124B4"/>
    <w:rsid w:val="00776511"/>
    <w:rsid w:val="007C57F5"/>
    <w:rsid w:val="00A465BC"/>
    <w:rsid w:val="00A93B63"/>
    <w:rsid w:val="00AA6462"/>
    <w:rsid w:val="00AD3D89"/>
    <w:rsid w:val="00B16F9A"/>
    <w:rsid w:val="00B41919"/>
    <w:rsid w:val="00C00415"/>
    <w:rsid w:val="00D22792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648E4-A79C-4D9B-A7BD-1124B923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8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487C"/>
    <w:rPr>
      <w:b/>
      <w:bCs/>
    </w:rPr>
  </w:style>
  <w:style w:type="paragraph" w:styleId="a5">
    <w:name w:val="Date"/>
    <w:basedOn w:val="a"/>
    <w:next w:val="a"/>
    <w:link w:val="Char"/>
    <w:uiPriority w:val="99"/>
    <w:semiHidden/>
    <w:unhideWhenUsed/>
    <w:rsid w:val="00A93B63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9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3B888-B58F-4830-8B02-EFC11854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黄建洪</dc:creator>
  <cp:keywords/>
  <dc:description/>
  <cp:lastModifiedBy>黄建洪</cp:lastModifiedBy>
  <cp:revision>19</cp:revision>
  <dcterms:created xsi:type="dcterms:W3CDTF">2019-08-29T13:25:00Z</dcterms:created>
  <dcterms:modified xsi:type="dcterms:W3CDTF">2019-10-09T01:25:00Z</dcterms:modified>
</cp:coreProperties>
</file>